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BCA" w:rsidRDefault="00F93ED8" w:rsidP="00183BCA">
      <w:pPr>
        <w:spacing w:line="560" w:lineRule="exact"/>
        <w:rPr>
          <w:rFonts w:eastAsia="黑体"/>
          <w:sz w:val="32"/>
        </w:rPr>
      </w:pPr>
      <w:r>
        <w:rPr>
          <w:rFonts w:eastAsia="黑体"/>
          <w:sz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eastAsia="黑体"/>
          <w:sz w:val="32"/>
        </w:rPr>
        <w:instrText>ADDIN CNKISM.UserStyle</w:instrText>
      </w:r>
      <w:r>
        <w:rPr>
          <w:rFonts w:eastAsia="黑体"/>
          <w:sz w:val="32"/>
        </w:rPr>
      </w:r>
      <w:r>
        <w:rPr>
          <w:rFonts w:eastAsia="黑体"/>
          <w:sz w:val="32"/>
        </w:rPr>
        <w:fldChar w:fldCharType="separate"/>
      </w:r>
      <w:r>
        <w:rPr>
          <w:rFonts w:eastAsia="黑体"/>
          <w:sz w:val="32"/>
        </w:rPr>
        <w:fldChar w:fldCharType="end"/>
      </w:r>
      <w:r w:rsidR="00183BCA" w:rsidRPr="007F63A2">
        <w:rPr>
          <w:rFonts w:eastAsia="黑体"/>
          <w:sz w:val="32"/>
        </w:rPr>
        <w:t>附件</w:t>
      </w:r>
      <w:r w:rsidR="00183BCA" w:rsidRPr="007F63A2">
        <w:rPr>
          <w:rFonts w:eastAsia="黑体"/>
          <w:sz w:val="32"/>
        </w:rPr>
        <w:t>1</w:t>
      </w:r>
    </w:p>
    <w:p w:rsidR="00183BCA" w:rsidRPr="007F63A2" w:rsidRDefault="00183BCA" w:rsidP="00183BCA">
      <w:pPr>
        <w:spacing w:line="560" w:lineRule="exact"/>
        <w:rPr>
          <w:rFonts w:eastAsia="黑体"/>
          <w:sz w:val="32"/>
        </w:rPr>
      </w:pPr>
    </w:p>
    <w:p w:rsidR="00183BCA" w:rsidRPr="007F63A2" w:rsidRDefault="00183BCA" w:rsidP="00183BCA">
      <w:pPr>
        <w:jc w:val="center"/>
        <w:rPr>
          <w:rFonts w:eastAsia="方正小标宋简体"/>
          <w:sz w:val="44"/>
          <w:szCs w:val="44"/>
        </w:rPr>
      </w:pPr>
      <w:r w:rsidRPr="007F63A2">
        <w:rPr>
          <w:rFonts w:eastAsia="方正小标宋简体"/>
          <w:sz w:val="44"/>
          <w:szCs w:val="44"/>
        </w:rPr>
        <w:t>陕西</w:t>
      </w:r>
      <w:r>
        <w:rPr>
          <w:rFonts w:eastAsia="方正小标宋简体" w:hint="eastAsia"/>
          <w:sz w:val="44"/>
          <w:szCs w:val="44"/>
        </w:rPr>
        <w:t>科技大学镐京学院</w:t>
      </w:r>
      <w:r>
        <w:rPr>
          <w:rFonts w:eastAsia="方正小标宋简体" w:hint="eastAsia"/>
          <w:sz w:val="44"/>
          <w:szCs w:val="44"/>
        </w:rPr>
        <w:t>2019</w:t>
      </w:r>
      <w:r>
        <w:rPr>
          <w:rFonts w:eastAsia="方正小标宋简体" w:hint="eastAsia"/>
          <w:sz w:val="44"/>
          <w:szCs w:val="44"/>
        </w:rPr>
        <w:t>年省级教学成果奖推荐结果公示</w:t>
      </w:r>
    </w:p>
    <w:p w:rsidR="00183BCA" w:rsidRPr="00A017B0" w:rsidRDefault="00183BCA" w:rsidP="00183BCA">
      <w:pPr>
        <w:jc w:val="center"/>
        <w:rPr>
          <w:rFonts w:eastAsia="方正小标宋简体"/>
          <w:sz w:val="36"/>
          <w:szCs w:val="36"/>
        </w:rPr>
      </w:pPr>
    </w:p>
    <w:p w:rsidR="00183BCA" w:rsidRPr="007F63A2" w:rsidRDefault="00183BCA" w:rsidP="00183BCA">
      <w:pPr>
        <w:spacing w:afterLines="50" w:after="120"/>
        <w:rPr>
          <w:sz w:val="28"/>
          <w:szCs w:val="28"/>
        </w:rPr>
      </w:pPr>
      <w:r w:rsidRPr="007F63A2">
        <w:rPr>
          <w:sz w:val="28"/>
          <w:szCs w:val="28"/>
        </w:rPr>
        <w:t xml:space="preserve">                                                </w:t>
      </w:r>
    </w:p>
    <w:tbl>
      <w:tblPr>
        <w:tblW w:w="49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2723"/>
        <w:gridCol w:w="753"/>
        <w:gridCol w:w="2381"/>
        <w:gridCol w:w="2670"/>
        <w:gridCol w:w="1336"/>
        <w:gridCol w:w="1233"/>
        <w:gridCol w:w="2080"/>
      </w:tblGrid>
      <w:tr w:rsidR="00183BCA" w:rsidRPr="007F63A2" w:rsidTr="004001B6">
        <w:trPr>
          <w:trHeight w:val="808"/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BCA" w:rsidRPr="007F63A2" w:rsidRDefault="00183BCA" w:rsidP="004001B6">
            <w:pPr>
              <w:jc w:val="center"/>
              <w:rPr>
                <w:sz w:val="24"/>
              </w:rPr>
            </w:pPr>
            <w:r w:rsidRPr="007F63A2">
              <w:rPr>
                <w:sz w:val="24"/>
              </w:rPr>
              <w:t>排序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BCA" w:rsidRPr="007F63A2" w:rsidRDefault="00183BCA" w:rsidP="004001B6">
            <w:pPr>
              <w:jc w:val="center"/>
              <w:rPr>
                <w:sz w:val="24"/>
              </w:rPr>
            </w:pPr>
            <w:r w:rsidRPr="007F63A2">
              <w:rPr>
                <w:sz w:val="24"/>
              </w:rPr>
              <w:t>申报成果名称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BCA" w:rsidRPr="007F63A2" w:rsidRDefault="00183BCA" w:rsidP="004001B6">
            <w:pPr>
              <w:jc w:val="center"/>
              <w:rPr>
                <w:sz w:val="24"/>
              </w:rPr>
            </w:pPr>
            <w:r w:rsidRPr="007F63A2">
              <w:rPr>
                <w:sz w:val="24"/>
              </w:rPr>
              <w:t>校评等级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BCA" w:rsidRDefault="00183BCA" w:rsidP="004001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成果</w:t>
            </w:r>
            <w:r w:rsidRPr="007F63A2">
              <w:rPr>
                <w:sz w:val="24"/>
              </w:rPr>
              <w:t>主要</w:t>
            </w:r>
          </w:p>
          <w:p w:rsidR="00183BCA" w:rsidRPr="007F63A2" w:rsidRDefault="00183BCA" w:rsidP="004001B6">
            <w:pPr>
              <w:jc w:val="center"/>
              <w:rPr>
                <w:sz w:val="24"/>
              </w:rPr>
            </w:pPr>
            <w:r w:rsidRPr="007F63A2">
              <w:rPr>
                <w:sz w:val="24"/>
              </w:rPr>
              <w:t>完成人姓名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BCA" w:rsidRPr="007F63A2" w:rsidRDefault="00183BCA" w:rsidP="004001B6">
            <w:pPr>
              <w:jc w:val="center"/>
              <w:rPr>
                <w:sz w:val="24"/>
              </w:rPr>
            </w:pPr>
            <w:r w:rsidRPr="007F63A2">
              <w:rPr>
                <w:sz w:val="24"/>
              </w:rPr>
              <w:t>成果主要</w:t>
            </w:r>
          </w:p>
          <w:p w:rsidR="00183BCA" w:rsidRPr="007F63A2" w:rsidRDefault="00183BCA" w:rsidP="004001B6">
            <w:pPr>
              <w:jc w:val="center"/>
              <w:rPr>
                <w:sz w:val="24"/>
              </w:rPr>
            </w:pPr>
            <w:r w:rsidRPr="007F63A2">
              <w:rPr>
                <w:sz w:val="24"/>
              </w:rPr>
              <w:t>完成单位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BCA" w:rsidRPr="007F63A2" w:rsidRDefault="00183BCA" w:rsidP="004001B6">
            <w:pPr>
              <w:jc w:val="center"/>
              <w:rPr>
                <w:sz w:val="24"/>
              </w:rPr>
            </w:pPr>
            <w:r w:rsidRPr="007F63A2">
              <w:rPr>
                <w:sz w:val="24"/>
              </w:rPr>
              <w:t>代码</w:t>
            </w:r>
          </w:p>
          <w:p w:rsidR="00183BCA" w:rsidRPr="007F63A2" w:rsidRDefault="00183BCA" w:rsidP="004001B6">
            <w:pPr>
              <w:jc w:val="center"/>
              <w:rPr>
                <w:sz w:val="24"/>
              </w:rPr>
            </w:pPr>
            <w:r w:rsidRPr="007F63A2">
              <w:rPr>
                <w:sz w:val="24"/>
              </w:rPr>
              <w:t>（</w:t>
            </w:r>
            <w:proofErr w:type="spellStart"/>
            <w:r w:rsidRPr="007F63A2">
              <w:rPr>
                <w:sz w:val="24"/>
              </w:rPr>
              <w:t>abcdef</w:t>
            </w:r>
            <w:proofErr w:type="spellEnd"/>
            <w:r w:rsidRPr="007F63A2">
              <w:rPr>
                <w:sz w:val="24"/>
              </w:rPr>
              <w:t>）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BCA" w:rsidRPr="007F63A2" w:rsidRDefault="00183BCA" w:rsidP="004001B6">
            <w:pPr>
              <w:jc w:val="center"/>
              <w:rPr>
                <w:sz w:val="24"/>
              </w:rPr>
            </w:pPr>
            <w:r w:rsidRPr="007F63A2">
              <w:rPr>
                <w:sz w:val="24"/>
              </w:rPr>
              <w:t>实践检验期（年）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BCA" w:rsidRPr="007F63A2" w:rsidRDefault="00183BCA" w:rsidP="004001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主持人</w:t>
            </w:r>
            <w:r w:rsidRPr="007F63A2">
              <w:rPr>
                <w:sz w:val="24"/>
              </w:rPr>
              <w:t>是否校领导（含校长助理）</w:t>
            </w:r>
          </w:p>
        </w:tc>
      </w:tr>
      <w:tr w:rsidR="00183BCA" w:rsidRPr="007F63A2" w:rsidTr="004001B6">
        <w:trPr>
          <w:trHeight w:val="500"/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CA" w:rsidRPr="007F63A2" w:rsidRDefault="00183BCA" w:rsidP="004001B6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CA" w:rsidRPr="007F63A2" w:rsidRDefault="00183BCA" w:rsidP="004001B6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独立学院新商科“四位一体”融合叠进生态育人模式的探索与实践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CA" w:rsidRPr="007F63A2" w:rsidRDefault="00183BCA" w:rsidP="004001B6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一等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CA" w:rsidRPr="007F63A2" w:rsidRDefault="00183BCA" w:rsidP="004001B6">
            <w:pPr>
              <w:adjustRightInd w:val="0"/>
              <w:snapToGrid w:val="0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南琳芝</w:t>
            </w:r>
            <w:proofErr w:type="gramEnd"/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潘晓光</w:t>
            </w:r>
            <w:r>
              <w:rPr>
                <w:rFonts w:hint="eastAsia"/>
                <w:sz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</w:rPr>
              <w:t>鹿龙</w:t>
            </w:r>
            <w:proofErr w:type="gramEnd"/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董亚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韩雅轩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杨婷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CA" w:rsidRDefault="00183BCA" w:rsidP="004001B6"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陕西科技大学镐京学院</w:t>
            </w:r>
          </w:p>
          <w:p w:rsidR="00183BCA" w:rsidRPr="007F63A2" w:rsidRDefault="00183BCA" w:rsidP="004001B6">
            <w:pPr>
              <w:adjustRightInd w:val="0"/>
              <w:snapToGrid w:val="0"/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经济贸易学院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CA" w:rsidRPr="007F63A2" w:rsidRDefault="00183BCA" w:rsidP="004001B6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120112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CA" w:rsidRPr="007F63A2" w:rsidRDefault="00183BCA" w:rsidP="004001B6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CA" w:rsidRPr="007F63A2" w:rsidRDefault="00183BCA" w:rsidP="004001B6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否</w:t>
            </w:r>
          </w:p>
        </w:tc>
      </w:tr>
    </w:tbl>
    <w:p w:rsidR="00183BCA" w:rsidRDefault="00183BCA" w:rsidP="00183BCA">
      <w:pPr>
        <w:spacing w:line="300" w:lineRule="auto"/>
        <w:ind w:firstLine="2"/>
        <w:rPr>
          <w:sz w:val="24"/>
        </w:rPr>
      </w:pPr>
    </w:p>
    <w:p w:rsidR="00183BCA" w:rsidRPr="007F63A2" w:rsidRDefault="00183BCA" w:rsidP="00183BCA">
      <w:pPr>
        <w:spacing w:line="300" w:lineRule="auto"/>
        <w:ind w:right="140"/>
        <w:rPr>
          <w:sz w:val="24"/>
        </w:rPr>
        <w:sectPr w:rsidR="00183BCA" w:rsidRPr="007F63A2" w:rsidSect="00090D86">
          <w:pgSz w:w="16838" w:h="11906" w:orient="landscape" w:code="9"/>
          <w:pgMar w:top="1474" w:right="1531" w:bottom="1588" w:left="1531" w:header="851" w:footer="1701" w:gutter="57"/>
          <w:cols w:space="425"/>
          <w:docGrid w:linePitch="312"/>
        </w:sectPr>
      </w:pPr>
      <w:bookmarkStart w:id="0" w:name="_GoBack"/>
      <w:bookmarkEnd w:id="0"/>
    </w:p>
    <w:p w:rsidR="00411633" w:rsidRDefault="00411633" w:rsidP="00183BCA"/>
    <w:sectPr w:rsidR="004116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9D5" w:rsidRDefault="008C59D5" w:rsidP="00183BCA">
      <w:r>
        <w:separator/>
      </w:r>
    </w:p>
  </w:endnote>
  <w:endnote w:type="continuationSeparator" w:id="0">
    <w:p w:rsidR="008C59D5" w:rsidRDefault="008C59D5" w:rsidP="00183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9D5" w:rsidRDefault="008C59D5" w:rsidP="00183BCA">
      <w:r>
        <w:separator/>
      </w:r>
    </w:p>
  </w:footnote>
  <w:footnote w:type="continuationSeparator" w:id="0">
    <w:p w:rsidR="008C59D5" w:rsidRDefault="008C59D5" w:rsidP="00183B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E18"/>
    <w:rsid w:val="0006714B"/>
    <w:rsid w:val="00183BCA"/>
    <w:rsid w:val="00411633"/>
    <w:rsid w:val="008B6E18"/>
    <w:rsid w:val="008C59D5"/>
    <w:rsid w:val="00DF1904"/>
    <w:rsid w:val="00F9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B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3B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3B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3B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3BC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B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3B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3B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3B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3B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2019-10-15T00:46:00Z</dcterms:created>
  <dcterms:modified xsi:type="dcterms:W3CDTF">2019-10-15T00:57:00Z</dcterms:modified>
</cp:coreProperties>
</file>